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E5CA" w14:textId="77777777" w:rsidR="000A2FF3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5F7AC110" wp14:editId="034D5E4E">
            <wp:extent cx="6686550" cy="1285875"/>
            <wp:effectExtent l="0" t="0" r="0" b="0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</w:t>
      </w:r>
    </w:p>
    <w:p w14:paraId="1A584908" w14:textId="77777777" w:rsidR="000A2FF3" w:rsidRDefault="00000000">
      <w:pPr>
        <w:spacing w:after="102"/>
      </w:pPr>
      <w:r>
        <w:rPr>
          <w:rFonts w:ascii="Times New Roman" w:eastAsia="Times New Roman" w:hAnsi="Times New Roman"/>
          <w:sz w:val="17"/>
        </w:rPr>
        <w:t xml:space="preserve"> </w:t>
      </w:r>
    </w:p>
    <w:p w14:paraId="47F678CB" w14:textId="77777777" w:rsidR="000A2FF3" w:rsidRDefault="00000000">
      <w:pPr>
        <w:spacing w:after="0"/>
      </w:pPr>
      <w:r>
        <w:rPr>
          <w:rFonts w:ascii="Times New Roman" w:eastAsia="Times New Roman" w:hAnsi="Times New Roman"/>
          <w:sz w:val="17"/>
        </w:rPr>
        <w:t xml:space="preserve"> </w:t>
      </w:r>
    </w:p>
    <w:p w14:paraId="5584E920" w14:textId="77777777" w:rsidR="000A2FF3" w:rsidRDefault="00000000">
      <w:pPr>
        <w:spacing w:after="0"/>
        <w:ind w:left="240" w:hanging="10"/>
      </w:pPr>
      <w:r>
        <w:rPr>
          <w:rFonts w:ascii="Arial" w:eastAsia="Arial" w:hAnsi="Arial" w:cs="Arial"/>
          <w:sz w:val="17"/>
        </w:rPr>
        <w:t xml:space="preserve">Sunday, February 2, 2025 </w:t>
      </w:r>
    </w:p>
    <w:p w14:paraId="66F0413F" w14:textId="77777777" w:rsidR="000A2FF3" w:rsidRDefault="00000000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13" w:type="dxa"/>
          <w:left w:w="5" w:type="dxa"/>
          <w:bottom w:w="0" w:type="dxa"/>
          <w:right w:w="1649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71761EFB" w14:textId="77777777">
        <w:trPr>
          <w:trHeight w:val="431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A03F8D0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756CFEC1" w14:textId="77777777" w:rsidR="000A2FF3" w:rsidRDefault="00000000">
            <w:pPr>
              <w:spacing w:after="0"/>
              <w:ind w:left="163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AAgenda </w:t>
            </w:r>
          </w:p>
        </w:tc>
      </w:tr>
      <w:tr w:rsidR="000A2FF3" w14:paraId="44EEF4A1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B8F808A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2:00 PM - 6:30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B4303A1" w14:textId="77777777" w:rsidR="000A2FF3" w:rsidRDefault="00000000">
            <w:pPr>
              <w:spacing w:after="0"/>
              <w:ind w:left="1645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Registration </w:t>
            </w:r>
          </w:p>
        </w:tc>
      </w:tr>
      <w:tr w:rsidR="000A2FF3" w14:paraId="3D723495" w14:textId="77777777">
        <w:trPr>
          <w:trHeight w:val="53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E2BA6B9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4:30 PM - 6:00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BA7BFB5" w14:textId="77777777" w:rsidR="000A2FF3" w:rsidRDefault="00000000">
            <w:pPr>
              <w:spacing w:after="0"/>
              <w:ind w:left="1595" w:firstLine="5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Welcome Panel &amp; Reception </w:t>
            </w:r>
            <w:r>
              <w:rPr>
                <w:rFonts w:ascii="Arial" w:eastAsia="Arial" w:hAnsi="Arial" w:cs="Arial"/>
                <w:i/>
                <w:sz w:val="13"/>
              </w:rPr>
              <w:t xml:space="preserve">Hosted by Kaiser Permanente </w:t>
            </w:r>
          </w:p>
        </w:tc>
      </w:tr>
    </w:tbl>
    <w:p w14:paraId="615809F3" w14:textId="77777777" w:rsidR="000A2FF3" w:rsidRDefault="00000000">
      <w:pPr>
        <w:spacing w:after="42"/>
      </w:pPr>
      <w:r>
        <w:rPr>
          <w:rFonts w:ascii="Arial" w:eastAsia="Arial" w:hAnsi="Arial" w:cs="Arial"/>
          <w:sz w:val="20"/>
        </w:rPr>
        <w:t xml:space="preserve"> </w:t>
      </w:r>
    </w:p>
    <w:p w14:paraId="0982969B" w14:textId="77777777" w:rsidR="000A2FF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1D87E4A" w14:textId="77777777" w:rsidR="000A2FF3" w:rsidRDefault="00000000">
      <w:pPr>
        <w:spacing w:after="184"/>
        <w:ind w:left="244"/>
      </w:pPr>
      <w:r>
        <w:rPr>
          <w:noProof/>
        </w:rPr>
        <mc:AlternateContent>
          <mc:Choice Requires="wpg">
            <w:drawing>
              <wp:inline distT="0" distB="0" distL="0" distR="0" wp14:anchorId="4A27817F" wp14:editId="689FB097">
                <wp:extent cx="6572250" cy="3819"/>
                <wp:effectExtent l="0" t="0" r="0" b="0"/>
                <wp:docPr id="10273" name="Group 10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819"/>
                          <a:chOff x="0" y="0"/>
                          <a:chExt cx="6572250" cy="3819"/>
                        </a:xfrm>
                      </wpg:grpSpPr>
                      <wps:wsp>
                        <wps:cNvPr id="10914" name="Shape 10914"/>
                        <wps:cNvSpPr/>
                        <wps:spPr>
                          <a:xfrm>
                            <a:off x="0" y="0"/>
                            <a:ext cx="657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 h="9144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3" style="width:517.5pt;height:0.30072pt;mso-position-horizontal-relative:char;mso-position-vertical-relative:line" coordsize="65722,38">
                <v:shape id="Shape 10915" style="position:absolute;width:65722;height:91;left:0;top:0;" coordsize="6572250,9144" path="m0,0l6572250,0l6572250,9144l0,9144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1971CFC0" w14:textId="77777777" w:rsidR="000A2FF3" w:rsidRDefault="00000000">
      <w:pPr>
        <w:spacing w:after="0"/>
        <w:ind w:left="240" w:hanging="10"/>
      </w:pPr>
      <w:r>
        <w:rPr>
          <w:rFonts w:ascii="Arial" w:eastAsia="Arial" w:hAnsi="Arial" w:cs="Arial"/>
          <w:sz w:val="17"/>
        </w:rPr>
        <w:t xml:space="preserve">Monday, February 3, 2025 </w:t>
      </w:r>
    </w:p>
    <w:p w14:paraId="3E3BBDC2" w14:textId="77777777" w:rsidR="000A2FF3" w:rsidRDefault="00000000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8" w:type="dxa"/>
          <w:left w:w="5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5B74382E" w14:textId="77777777">
        <w:trPr>
          <w:trHeight w:val="4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4EBA07C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2E7862D4" w14:textId="77777777" w:rsidR="000A2FF3" w:rsidRDefault="00000000">
            <w:pPr>
              <w:spacing w:after="0"/>
              <w:ind w:left="195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Embarcadero </w:t>
            </w:r>
          </w:p>
        </w:tc>
      </w:tr>
      <w:tr w:rsidR="000A2FF3" w14:paraId="6EAF9E0D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49C1C66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3FA26CF" w14:textId="77777777" w:rsidR="000A2FF3" w:rsidRDefault="00000000">
            <w:pPr>
              <w:spacing w:after="0"/>
              <w:ind w:left="19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Breakfast </w:t>
            </w:r>
          </w:p>
        </w:tc>
      </w:tr>
      <w:tr w:rsidR="000A2FF3" w14:paraId="427083FC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24F442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5F711BF" w14:textId="77777777" w:rsidR="000A2FF3" w:rsidRDefault="00000000">
            <w:pPr>
              <w:spacing w:after="0"/>
              <w:ind w:left="19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Registration open </w:t>
            </w:r>
          </w:p>
        </w:tc>
      </w:tr>
      <w:tr w:rsidR="000A2FF3" w14:paraId="7AD09E11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1842BD7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8:45 AM - 10:15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692DA60" w14:textId="77777777" w:rsidR="000A2FF3" w:rsidRDefault="00000000">
            <w:pPr>
              <w:spacing w:after="0"/>
              <w:ind w:left="1530" w:hanging="135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Opening Plenary | Whose job is it, anyway? Exploring the ethics of health care's involvement in social care </w:t>
            </w:r>
          </w:p>
        </w:tc>
      </w:tr>
      <w:tr w:rsidR="000A2FF3" w14:paraId="7A42A715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04CE27F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099E068" w14:textId="77777777" w:rsidR="000A2FF3" w:rsidRDefault="00000000">
            <w:pPr>
              <w:spacing w:after="0"/>
              <w:ind w:left="187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 </w:t>
            </w:r>
          </w:p>
        </w:tc>
      </w:tr>
      <w:tr w:rsidR="000A2FF3" w14:paraId="0779E3E2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A10BE66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10:30 AM - 11:45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F652CF1" w14:textId="77777777" w:rsidR="000A2FF3" w:rsidRDefault="00000000">
            <w:pPr>
              <w:spacing w:after="0"/>
              <w:ind w:left="20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Care in Pediatric Care Settings </w:t>
            </w:r>
          </w:p>
        </w:tc>
      </w:tr>
      <w:tr w:rsidR="000A2FF3" w14:paraId="626C4294" w14:textId="77777777">
        <w:trPr>
          <w:trHeight w:val="341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A280FC5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11:45 AM - 1:15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DF1DB06" w14:textId="77777777" w:rsidR="000A2FF3" w:rsidRDefault="00000000">
            <w:pPr>
              <w:spacing w:after="0"/>
              <w:ind w:left="197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Lunch Plenary | The next four years of social care research and policy </w:t>
            </w:r>
          </w:p>
        </w:tc>
      </w:tr>
      <w:tr w:rsidR="000A2FF3" w14:paraId="19A9AD1E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E4319F4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1:15 PM - 2:30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F479EF4" w14:textId="77777777" w:rsidR="000A2FF3" w:rsidRDefault="00000000">
            <w:pPr>
              <w:spacing w:after="0"/>
              <w:ind w:left="20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Care Effectiveness Research </w:t>
            </w:r>
          </w:p>
        </w:tc>
      </w:tr>
      <w:tr w:rsidR="000A2FF3" w14:paraId="060B864D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D630D66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2:30 PM - 3:30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C05D00D" w14:textId="77777777" w:rsidR="000A2FF3" w:rsidRDefault="00000000">
            <w:pPr>
              <w:spacing w:after="0"/>
              <w:ind w:left="195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Monday Poster Session </w:t>
            </w:r>
          </w:p>
        </w:tc>
      </w:tr>
      <w:tr w:rsidR="000A2FF3" w14:paraId="0C710B5C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32BE9F4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3:45 PM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6BAEF09" w14:textId="77777777" w:rsidR="000A2FF3" w:rsidRDefault="00000000">
            <w:pPr>
              <w:spacing w:after="0"/>
              <w:ind w:left="195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Patient Perspectives on Social Screening </w:t>
            </w:r>
          </w:p>
        </w:tc>
      </w:tr>
      <w:tr w:rsidR="000A2FF3" w14:paraId="5F8B24C6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7CD7FC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5:30 PM - 7:00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1AC7180" w14:textId="77777777" w:rsidR="000A2FF3" w:rsidRDefault="00000000">
            <w:pPr>
              <w:spacing w:after="0"/>
              <w:ind w:left="16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SIREN Seaside Socia </w:t>
            </w:r>
          </w:p>
        </w:tc>
      </w:tr>
    </w:tbl>
    <w:p w14:paraId="780EA1A2" w14:textId="77777777" w:rsidR="000A2FF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13" w:type="dxa"/>
          <w:left w:w="5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6A46E99B" w14:textId="77777777">
        <w:trPr>
          <w:trHeight w:val="43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45BBEA8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2EAE2825" w14:textId="77777777" w:rsidR="000A2FF3" w:rsidRDefault="00000000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West Coast </w:t>
            </w:r>
          </w:p>
        </w:tc>
      </w:tr>
      <w:tr w:rsidR="000A2FF3" w14:paraId="23ACC413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D7CDB2A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9F0BDC2" w14:textId="77777777" w:rsidR="000A2FF3" w:rsidRDefault="00000000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Breakfast </w:t>
            </w:r>
          </w:p>
        </w:tc>
      </w:tr>
      <w:tr w:rsidR="000A2FF3" w14:paraId="3340569A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5EAC579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AA6921F" w14:textId="77777777" w:rsidR="000A2FF3" w:rsidRDefault="00000000">
            <w:pPr>
              <w:spacing w:after="0"/>
              <w:ind w:left="134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Registration open </w:t>
            </w:r>
          </w:p>
        </w:tc>
      </w:tr>
      <w:tr w:rsidR="000A2FF3" w14:paraId="4B0F1071" w14:textId="77777777">
        <w:trPr>
          <w:trHeight w:val="526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6471348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8:45 AM - 10:15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FBB99FB" w14:textId="77777777" w:rsidR="000A2FF3" w:rsidRDefault="00000000">
            <w:pPr>
              <w:spacing w:after="0"/>
              <w:ind w:left="1530" w:hanging="135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Opening Plenary | Whose job is it, anyway? Exploring the ethics of health care's involvement in social care </w:t>
            </w:r>
          </w:p>
        </w:tc>
      </w:tr>
      <w:tr w:rsidR="000A2FF3" w14:paraId="0265A3AF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BF6AC39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139D322" w14:textId="77777777" w:rsidR="000A2FF3" w:rsidRDefault="00000000">
            <w:pPr>
              <w:spacing w:after="0"/>
              <w:ind w:left="12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 </w:t>
            </w:r>
          </w:p>
        </w:tc>
      </w:tr>
      <w:tr w:rsidR="000A2FF3" w14:paraId="1EF674F3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0452C5F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10:30 AM - 11:45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8C3EA0B" w14:textId="77777777" w:rsidR="000A2FF3" w:rsidRDefault="00000000">
            <w:pPr>
              <w:spacing w:after="0"/>
              <w:ind w:left="13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Care Implementation Research and Quality Improvement Studies I </w:t>
            </w:r>
          </w:p>
        </w:tc>
      </w:tr>
      <w:tr w:rsidR="000A2FF3" w14:paraId="5A8911FA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FF156A8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11:45 AM - 1:15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89656B5" w14:textId="77777777" w:rsidR="000A2FF3" w:rsidRDefault="0000000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Lunch Plenary | The next four years of social care research and policy </w:t>
            </w:r>
          </w:p>
        </w:tc>
      </w:tr>
      <w:tr w:rsidR="000A2FF3" w14:paraId="3F5286B5" w14:textId="77777777">
        <w:trPr>
          <w:trHeight w:val="531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78394D0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lastRenderedPageBreak/>
              <w:t xml:space="preserve">1:15 PM - 2:30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DF0C61A" w14:textId="77777777" w:rsidR="000A2FF3" w:rsidRDefault="00000000">
            <w:pPr>
              <w:spacing w:after="29"/>
              <w:ind w:left="13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Evaluating Success in Closed-Loop Coordinated Social Care Networks </w:t>
            </w:r>
          </w:p>
          <w:p w14:paraId="48ECCBC8" w14:textId="77777777" w:rsidR="000A2FF3" w:rsidRDefault="00000000">
            <w:pPr>
              <w:spacing w:after="0"/>
              <w:ind w:left="133"/>
              <w:jc w:val="center"/>
            </w:pPr>
            <w:r>
              <w:rPr>
                <w:rFonts w:ascii="Arial" w:eastAsia="Arial" w:hAnsi="Arial" w:cs="Arial"/>
                <w:i/>
                <w:sz w:val="13"/>
              </w:rPr>
              <w:t xml:space="preserve">Supported by The Heinz Endowments </w:t>
            </w:r>
          </w:p>
        </w:tc>
      </w:tr>
      <w:tr w:rsidR="000A2FF3" w14:paraId="19352DE3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C06996E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2:30 PM - 3:30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438FC56" w14:textId="77777777" w:rsidR="000A2FF3" w:rsidRDefault="00000000">
            <w:pPr>
              <w:spacing w:after="0"/>
              <w:ind w:left="137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Monday Poster Session </w:t>
            </w:r>
          </w:p>
        </w:tc>
      </w:tr>
      <w:tr w:rsidR="000A2FF3" w14:paraId="00695769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82E0B3F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3:45 PM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972490E" w14:textId="77777777" w:rsidR="000A2FF3" w:rsidRDefault="00000000">
            <w:pPr>
              <w:spacing w:after="0"/>
              <w:ind w:left="13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Care Implementation Research and Quality Improvement Studies II </w:t>
            </w:r>
          </w:p>
        </w:tc>
      </w:tr>
      <w:tr w:rsidR="000A2FF3" w14:paraId="1AE4D19E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44B08E5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5:30 PM - 7:00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DA12A69" w14:textId="77777777" w:rsidR="000A2FF3" w:rsidRDefault="00000000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SIREN Seaside Socia </w:t>
            </w:r>
          </w:p>
        </w:tc>
      </w:tr>
      <w:tr w:rsidR="000A2FF3" w14:paraId="61BFB249" w14:textId="77777777">
        <w:trPr>
          <w:trHeight w:val="431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74A5B36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A9A0507" w14:textId="77777777" w:rsidR="000A2FF3" w:rsidRDefault="00000000">
            <w:pPr>
              <w:spacing w:after="0"/>
              <w:ind w:left="14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East Coast </w:t>
            </w:r>
          </w:p>
        </w:tc>
      </w:tr>
      <w:tr w:rsidR="000A2FF3" w14:paraId="63B112B9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2278512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128C242" w14:textId="77777777" w:rsidR="000A2FF3" w:rsidRDefault="00000000">
            <w:pPr>
              <w:spacing w:after="0"/>
              <w:ind w:left="1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Breakfast </w:t>
            </w:r>
          </w:p>
        </w:tc>
      </w:tr>
      <w:tr w:rsidR="000A2FF3" w14:paraId="28F28651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B283E9E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1F6ED17" w14:textId="77777777" w:rsidR="000A2FF3" w:rsidRDefault="00000000">
            <w:pPr>
              <w:spacing w:after="0"/>
              <w:ind w:left="144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Registration open </w:t>
            </w:r>
          </w:p>
        </w:tc>
      </w:tr>
      <w:tr w:rsidR="000A2FF3" w14:paraId="62372917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B1787BF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8:45 AM - 10:15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0BF9EAD" w14:textId="77777777" w:rsidR="000A2FF3" w:rsidRDefault="00000000">
            <w:pPr>
              <w:spacing w:after="0"/>
              <w:ind w:left="1530" w:hanging="135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Opening Plenary | Whose job is it, anyway? Exploring the ethics of health care's involvement in social care </w:t>
            </w:r>
          </w:p>
        </w:tc>
      </w:tr>
      <w:tr w:rsidR="000A2FF3" w14:paraId="52EB9161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93033D0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940B84F" w14:textId="77777777" w:rsidR="000A2FF3" w:rsidRDefault="00000000">
            <w:pPr>
              <w:spacing w:after="0"/>
              <w:ind w:left="13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Break </w:t>
            </w:r>
          </w:p>
        </w:tc>
      </w:tr>
      <w:tr w:rsidR="000A2FF3" w14:paraId="6AF192E7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235188C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10:30 AM - 11:45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9FB7253" w14:textId="77777777" w:rsidR="000A2FF3" w:rsidRDefault="00000000">
            <w:pPr>
              <w:spacing w:after="24"/>
              <w:ind w:left="10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Workshop | Evaluating Social Health Models: Research to Practice and </w:t>
            </w:r>
          </w:p>
          <w:p w14:paraId="7E5DAE38" w14:textId="77777777" w:rsidR="000A2FF3" w:rsidRDefault="00000000">
            <w:pPr>
              <w:spacing w:after="0"/>
              <w:ind w:left="241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Insights on Community Care Hubs </w:t>
            </w:r>
          </w:p>
        </w:tc>
      </w:tr>
      <w:tr w:rsidR="000A2FF3" w14:paraId="3CE7F56A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09D8BCC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11:45 AM - 1:15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708EFE5" w14:textId="77777777" w:rsidR="000A2FF3" w:rsidRDefault="00000000">
            <w:pPr>
              <w:spacing w:after="0"/>
              <w:ind w:left="15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Lunch Plenary | The next four years of social care research and policy </w:t>
            </w:r>
          </w:p>
        </w:tc>
      </w:tr>
      <w:tr w:rsidR="000A2FF3" w14:paraId="3BAF2BCC" w14:textId="77777777">
        <w:trPr>
          <w:trHeight w:val="526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9BEB974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1:15 PM - 2:30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4DD57BB" w14:textId="77777777" w:rsidR="000A2FF3" w:rsidRDefault="00000000">
            <w:pPr>
              <w:spacing w:after="24"/>
              <w:ind w:left="111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Workshop | Building and Strengthening Community-Academic </w:t>
            </w:r>
          </w:p>
          <w:p w14:paraId="0A7B6A71" w14:textId="77777777" w:rsidR="000A2FF3" w:rsidRDefault="00000000">
            <w:pPr>
              <w:spacing w:after="0"/>
              <w:ind w:left="1270"/>
            </w:pPr>
            <w:r>
              <w:rPr>
                <w:rFonts w:ascii="Arial" w:eastAsia="Arial" w:hAnsi="Arial" w:cs="Arial"/>
                <w:sz w:val="13"/>
              </w:rPr>
              <w:t xml:space="preserve">Partnerships to Address Food Insecurity </w:t>
            </w:r>
          </w:p>
        </w:tc>
      </w:tr>
      <w:tr w:rsidR="000A2FF3" w14:paraId="0451CDE9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2FF42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2:30 PM - 3:30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CB70544" w14:textId="77777777" w:rsidR="000A2FF3" w:rsidRDefault="00000000">
            <w:pPr>
              <w:spacing w:after="0"/>
              <w:ind w:left="147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Monday Poster Session </w:t>
            </w:r>
          </w:p>
        </w:tc>
      </w:tr>
      <w:tr w:rsidR="000A2FF3" w14:paraId="1F045B06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1550CB4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3:45 PM - 5:00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6D543E9" w14:textId="77777777" w:rsidR="000A2FF3" w:rsidRDefault="00000000">
            <w:pPr>
              <w:spacing w:after="24"/>
              <w:ind w:left="14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Workshop | What Should We Teach Physician Trainees About Social Care? </w:t>
            </w:r>
          </w:p>
          <w:p w14:paraId="7E9B1868" w14:textId="77777777" w:rsidR="000A2FF3" w:rsidRDefault="00000000">
            <w:pPr>
              <w:spacing w:after="0"/>
              <w:ind w:left="154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Core Competencies, Priorities and Exemplars </w:t>
            </w:r>
          </w:p>
        </w:tc>
      </w:tr>
      <w:tr w:rsidR="000A2FF3" w14:paraId="11088EB2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524B7C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5:30 PM - 7:00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CABAC94" w14:textId="77777777" w:rsidR="000A2FF3" w:rsidRDefault="00000000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SIREN Seaside Socia </w:t>
            </w:r>
          </w:p>
        </w:tc>
      </w:tr>
    </w:tbl>
    <w:p w14:paraId="10570FEB" w14:textId="77777777" w:rsidR="000A2FF3" w:rsidRDefault="00000000">
      <w:pPr>
        <w:spacing w:after="67"/>
      </w:pPr>
      <w:r>
        <w:rPr>
          <w:rFonts w:ascii="Arial" w:eastAsia="Arial" w:hAnsi="Arial" w:cs="Arial"/>
          <w:sz w:val="20"/>
        </w:rPr>
        <w:t xml:space="preserve"> </w:t>
      </w:r>
    </w:p>
    <w:p w14:paraId="770A6842" w14:textId="77777777" w:rsidR="000A2FF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54EAD87" w14:textId="77777777" w:rsidR="000A2FF3" w:rsidRDefault="00000000">
      <w:pPr>
        <w:spacing w:after="180"/>
        <w:ind w:left="244"/>
      </w:pPr>
      <w:r>
        <w:rPr>
          <w:noProof/>
        </w:rPr>
        <mc:AlternateContent>
          <mc:Choice Requires="wpg">
            <w:drawing>
              <wp:inline distT="0" distB="0" distL="0" distR="0" wp14:anchorId="51467E53" wp14:editId="18691E75">
                <wp:extent cx="6572250" cy="3819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819"/>
                          <a:chOff x="0" y="0"/>
                          <a:chExt cx="6572250" cy="3819"/>
                        </a:xfrm>
                      </wpg:grpSpPr>
                      <wps:wsp>
                        <wps:cNvPr id="10916" name="Shape 10916"/>
                        <wps:cNvSpPr/>
                        <wps:spPr>
                          <a:xfrm>
                            <a:off x="0" y="0"/>
                            <a:ext cx="657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 h="9144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23" style="width:517.5pt;height:0.30072pt;mso-position-horizontal-relative:char;mso-position-vertical-relative:line" coordsize="65722,38">
                <v:shape id="Shape 10917" style="position:absolute;width:65722;height:91;left:0;top:0;" coordsize="6572250,9144" path="m0,0l6572250,0l6572250,9144l0,9144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1663F022" w14:textId="77777777" w:rsidR="000A2FF3" w:rsidRDefault="00000000">
      <w:pPr>
        <w:spacing w:after="0"/>
        <w:ind w:right="8329"/>
        <w:jc w:val="right"/>
      </w:pPr>
      <w:r>
        <w:rPr>
          <w:rFonts w:ascii="Arial" w:eastAsia="Arial" w:hAnsi="Arial" w:cs="Arial"/>
          <w:sz w:val="17"/>
        </w:rPr>
        <w:t xml:space="preserve">Tuesday, February 4, 2025 </w:t>
      </w:r>
    </w:p>
    <w:p w14:paraId="130004E6" w14:textId="77777777" w:rsidR="000A2FF3" w:rsidRDefault="00000000">
      <w:pPr>
        <w:spacing w:after="0"/>
      </w:pPr>
      <w:r>
        <w:rPr>
          <w:rFonts w:ascii="Arial" w:eastAsia="Arial" w:hAnsi="Arial" w:cs="Arial"/>
          <w:sz w:val="7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8" w:type="dxa"/>
          <w:left w:w="5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40B8AF47" w14:textId="77777777">
        <w:trPr>
          <w:trHeight w:val="4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2C8960B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6430D718" w14:textId="77777777" w:rsidR="000A2FF3" w:rsidRDefault="00000000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Embarcadero </w:t>
            </w:r>
          </w:p>
        </w:tc>
      </w:tr>
      <w:tr w:rsidR="000A2FF3" w14:paraId="33D2AF13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829156E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7:15 AM - 8:00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B27E040" w14:textId="77777777" w:rsidR="000A2FF3" w:rsidRDefault="00000000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Networking Breakfast </w:t>
            </w:r>
          </w:p>
        </w:tc>
      </w:tr>
      <w:tr w:rsidR="000A2FF3" w14:paraId="1D440CFF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4932BBE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D01E893" w14:textId="77777777" w:rsidR="000A2FF3" w:rsidRDefault="00000000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Tuesday Poster Session </w:t>
            </w:r>
          </w:p>
        </w:tc>
      </w:tr>
      <w:tr w:rsidR="000A2FF3" w14:paraId="33725D5F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6B351F3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9:15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85BC3C6" w14:textId="77777777" w:rsidR="000A2FF3" w:rsidRDefault="00000000">
            <w:pPr>
              <w:spacing w:after="0"/>
              <w:ind w:left="11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State and Federal Social Care Policy and Program Evaluations </w:t>
            </w:r>
          </w:p>
        </w:tc>
      </w:tr>
      <w:tr w:rsidR="000A2FF3" w14:paraId="7CA47511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574C234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10:45 AM - 12:15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B4B23AD" w14:textId="77777777" w:rsidR="000A2FF3" w:rsidRDefault="00000000">
            <w:pPr>
              <w:spacing w:after="0"/>
              <w:ind w:left="885" w:hanging="775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Closing Plenary | A thousand flowers bloom? A discussion about social care policy and practice decisions with California leaders </w:t>
            </w:r>
          </w:p>
        </w:tc>
      </w:tr>
    </w:tbl>
    <w:p w14:paraId="4C2C097B" w14:textId="77777777" w:rsidR="000A2FF3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C21BFD" wp14:editId="18B87634">
                <wp:simplePos x="0" y="0"/>
                <wp:positionH relativeFrom="page">
                  <wp:posOffset>600075</wp:posOffset>
                </wp:positionH>
                <wp:positionV relativeFrom="page">
                  <wp:posOffset>8704571</wp:posOffset>
                </wp:positionV>
                <wp:extent cx="6572250" cy="3819"/>
                <wp:effectExtent l="0" t="0" r="0" b="0"/>
                <wp:wrapTopAndBottom/>
                <wp:docPr id="10524" name="Group 1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3819"/>
                          <a:chOff x="0" y="0"/>
                          <a:chExt cx="6572250" cy="3819"/>
                        </a:xfrm>
                      </wpg:grpSpPr>
                      <wps:wsp>
                        <wps:cNvPr id="10918" name="Shape 10918"/>
                        <wps:cNvSpPr/>
                        <wps:spPr>
                          <a:xfrm>
                            <a:off x="0" y="0"/>
                            <a:ext cx="657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 h="9144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24" style="width:517.5pt;height:0.30072pt;position:absolute;mso-position-horizontal-relative:page;mso-position-horizontal:absolute;margin-left:47.25pt;mso-position-vertical-relative:page;margin-top:685.399pt;" coordsize="65722,38">
                <v:shape id="Shape 10919" style="position:absolute;width:65722;height:91;left:0;top:0;" coordsize="6572250,9144" path="m0,0l6572250,0l6572250,9144l0,9144l0,0">
                  <v:stroke weight="0pt" endcap="flat" joinstyle="miter" miterlimit="10" on="false" color="#000000" opacity="0"/>
                  <v:fill on="true" color="#eeeeee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8" w:type="dxa"/>
          <w:left w:w="5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133665D8" w14:textId="77777777">
        <w:trPr>
          <w:trHeight w:val="4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0749AB6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24600898" w14:textId="77777777" w:rsidR="000A2FF3" w:rsidRDefault="00000000">
            <w:pPr>
              <w:spacing w:after="0"/>
              <w:ind w:left="10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West Coast </w:t>
            </w:r>
          </w:p>
        </w:tc>
      </w:tr>
      <w:tr w:rsidR="000A2FF3" w14:paraId="6E936197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8EDD2E8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7:15 AM - 8:00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6C0D40A" w14:textId="77777777" w:rsidR="000A2FF3" w:rsidRDefault="00000000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Networking Breakfast </w:t>
            </w:r>
          </w:p>
        </w:tc>
      </w:tr>
      <w:tr w:rsidR="000A2FF3" w14:paraId="0C37B1FD" w14:textId="77777777">
        <w:trPr>
          <w:trHeight w:val="34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713D585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3EF305F1" w14:textId="77777777" w:rsidR="000A2FF3" w:rsidRDefault="00000000">
            <w:pPr>
              <w:spacing w:after="0"/>
              <w:ind w:left="11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Tuesday Poster Session </w:t>
            </w:r>
          </w:p>
        </w:tc>
      </w:tr>
      <w:tr w:rsidR="000A2FF3" w14:paraId="281C98EE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FB3FCA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9:15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6F10A15" w14:textId="77777777" w:rsidR="000A2FF3" w:rsidRDefault="00000000">
            <w:pPr>
              <w:spacing w:after="0"/>
              <w:ind w:left="109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Risk Screening and Documentation </w:t>
            </w:r>
          </w:p>
        </w:tc>
      </w:tr>
      <w:tr w:rsidR="000A2FF3" w14:paraId="3ACE6BE7" w14:textId="77777777">
        <w:trPr>
          <w:trHeight w:val="53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C239902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10:45 AM - 12:15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CB1C48F" w14:textId="77777777" w:rsidR="000A2FF3" w:rsidRDefault="00000000">
            <w:pPr>
              <w:spacing w:after="0"/>
              <w:ind w:left="885" w:hanging="775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Closing Plenary | A thousand flowers bloom? A discussion about social care policy and practice decisions with California leaders </w:t>
            </w:r>
          </w:p>
        </w:tc>
      </w:tr>
    </w:tbl>
    <w:p w14:paraId="1C0E6179" w14:textId="77777777" w:rsidR="000A2FF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49" w:type="dxa"/>
        <w:tblInd w:w="250" w:type="dxa"/>
        <w:tblCellMar>
          <w:top w:w="13" w:type="dxa"/>
          <w:left w:w="5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172"/>
        <w:gridCol w:w="5177"/>
      </w:tblGrid>
      <w:tr w:rsidR="000A2FF3" w14:paraId="07C34A63" w14:textId="77777777">
        <w:trPr>
          <w:trHeight w:val="43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EBE2FA7" w14:textId="77777777" w:rsidR="000A2FF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11370B90" w14:textId="77777777" w:rsidR="000A2FF3" w:rsidRDefault="00000000">
            <w:pPr>
              <w:spacing w:after="0"/>
              <w:ind w:left="90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East Coast </w:t>
            </w:r>
          </w:p>
        </w:tc>
      </w:tr>
      <w:tr w:rsidR="000A2FF3" w14:paraId="7B187746" w14:textId="77777777">
        <w:trPr>
          <w:trHeight w:val="33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A097ED8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7:15 AM - 8:00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9541E3B" w14:textId="77777777" w:rsidR="000A2FF3" w:rsidRDefault="00000000">
            <w:pPr>
              <w:spacing w:after="0"/>
              <w:ind w:left="9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Networking Breakfast </w:t>
            </w:r>
          </w:p>
        </w:tc>
      </w:tr>
      <w:tr w:rsidR="000A2FF3" w14:paraId="6A41F954" w14:textId="77777777">
        <w:trPr>
          <w:trHeight w:val="341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74A4C152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lastRenderedPageBreak/>
              <w:t xml:space="preserve">8:00 AM - 9:00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6F996198" w14:textId="77777777" w:rsidR="000A2FF3" w:rsidRDefault="00000000">
            <w:pPr>
              <w:spacing w:after="0"/>
              <w:ind w:left="95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Tuesday Poster Session </w:t>
            </w:r>
          </w:p>
        </w:tc>
      </w:tr>
      <w:tr w:rsidR="000A2FF3" w14:paraId="01D13A1A" w14:textId="77777777">
        <w:trPr>
          <w:trHeight w:val="525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00070820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9:15 AM - 10:30 AM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28CF69BA" w14:textId="77777777" w:rsidR="000A2FF3" w:rsidRDefault="00000000">
            <w:pPr>
              <w:spacing w:after="24"/>
              <w:ind w:left="95"/>
            </w:pPr>
            <w:r>
              <w:rPr>
                <w:rFonts w:ascii="Arial" w:eastAsia="Arial" w:hAnsi="Arial" w:cs="Arial"/>
                <w:sz w:val="13"/>
              </w:rPr>
              <w:t xml:space="preserve">Workshop | Take the Next Step on Deepening Lived Experience Expertise in </w:t>
            </w:r>
          </w:p>
          <w:p w14:paraId="3817BD98" w14:textId="77777777" w:rsidR="000A2FF3" w:rsidRDefault="00000000">
            <w:pPr>
              <w:spacing w:after="0"/>
              <w:ind w:left="177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Social Care Research </w:t>
            </w:r>
          </w:p>
        </w:tc>
      </w:tr>
      <w:tr w:rsidR="000A2FF3" w14:paraId="60FDC1B5" w14:textId="77777777">
        <w:trPr>
          <w:trHeight w:val="530"/>
        </w:trPr>
        <w:tc>
          <w:tcPr>
            <w:tcW w:w="51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52AEAEAB" w14:textId="77777777" w:rsidR="000A2FF3" w:rsidRDefault="00000000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3"/>
              </w:rPr>
              <w:t xml:space="preserve">10:45 AM - 12:15 PM </w:t>
            </w:r>
          </w:p>
        </w:tc>
        <w:tc>
          <w:tcPr>
            <w:tcW w:w="517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126FAAF2" w14:textId="77777777" w:rsidR="000A2FF3" w:rsidRDefault="00000000">
            <w:pPr>
              <w:spacing w:after="0"/>
              <w:ind w:left="885" w:hanging="775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Closing Plenary | A thousand flowers bloom? A discussion about social care policy and practice decisions with California leaders </w:t>
            </w:r>
          </w:p>
        </w:tc>
      </w:tr>
    </w:tbl>
    <w:p w14:paraId="01FD14A6" w14:textId="77777777" w:rsidR="000A2FF3" w:rsidRDefault="00000000">
      <w:pPr>
        <w:spacing w:after="42"/>
      </w:pPr>
      <w:r>
        <w:rPr>
          <w:rFonts w:ascii="Arial" w:eastAsia="Arial" w:hAnsi="Arial" w:cs="Arial"/>
          <w:sz w:val="20"/>
        </w:rPr>
        <w:t xml:space="preserve"> </w:t>
      </w:r>
    </w:p>
    <w:p w14:paraId="650DDA40" w14:textId="77777777" w:rsidR="000A2FF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0A2FF3">
      <w:pgSz w:w="12240" w:h="15840"/>
      <w:pgMar w:top="705" w:right="845" w:bottom="1241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F3"/>
    <w:rsid w:val="000A2FF3"/>
    <w:rsid w:val="00C93798"/>
    <w:rsid w:val="00D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ED5DC"/>
  <w15:docId w15:val="{29256D9D-7AD5-4547-AA12-254EA04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SIREN 2025 National Research Meeting Agenda</dc:title>
  <dc:subject/>
  <dc:creator>Gonzalez, Dylnne</dc:creator>
  <cp:keywords/>
  <cp:lastModifiedBy>Gonzalez, Dylnne</cp:lastModifiedBy>
  <cp:revision>2</cp:revision>
  <dcterms:created xsi:type="dcterms:W3CDTF">2026-06-17T22:02:00Z</dcterms:created>
  <dcterms:modified xsi:type="dcterms:W3CDTF">2026-06-17T22:02:00Z</dcterms:modified>
</cp:coreProperties>
</file>