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6C5EB" w14:textId="77777777" w:rsidR="006B6005" w:rsidRPr="00C6465A" w:rsidRDefault="006B6005" w:rsidP="004646F4">
      <w:pPr>
        <w:spacing w:after="0"/>
        <w:jc w:val="center"/>
        <w:rPr>
          <w:b/>
          <w:sz w:val="20"/>
          <w:szCs w:val="20"/>
        </w:rPr>
      </w:pPr>
      <w:r w:rsidRPr="00C6465A">
        <w:rPr>
          <w:b/>
          <w:sz w:val="20"/>
          <w:szCs w:val="20"/>
        </w:rPr>
        <w:t>Accountable Health Communities</w:t>
      </w:r>
    </w:p>
    <w:p w14:paraId="2CB3AB94" w14:textId="77777777" w:rsidR="006B6005" w:rsidRPr="00C6465A" w:rsidRDefault="006B6005" w:rsidP="004646F4">
      <w:pPr>
        <w:spacing w:after="0"/>
        <w:jc w:val="center"/>
        <w:rPr>
          <w:b/>
          <w:sz w:val="20"/>
          <w:szCs w:val="20"/>
        </w:rPr>
      </w:pPr>
      <w:r w:rsidRPr="00C6465A">
        <w:rPr>
          <w:b/>
          <w:sz w:val="20"/>
          <w:szCs w:val="20"/>
        </w:rPr>
        <w:t>Core Health-Related Social Needs Screening Questions</w:t>
      </w:r>
    </w:p>
    <w:p w14:paraId="03CA1321" w14:textId="77777777" w:rsidR="00DF1E2A" w:rsidRDefault="00DF1E2A" w:rsidP="004646F4">
      <w:pPr>
        <w:rPr>
          <w:b/>
          <w:sz w:val="20"/>
          <w:szCs w:val="20"/>
        </w:rPr>
      </w:pPr>
    </w:p>
    <w:p w14:paraId="7A4C7B9A" w14:textId="45296A6F" w:rsidR="006B6005" w:rsidRPr="004646F4" w:rsidRDefault="00706C99" w:rsidP="004646F4">
      <w:pPr>
        <w:spacing w:after="0"/>
        <w:rPr>
          <w:sz w:val="20"/>
          <w:szCs w:val="20"/>
        </w:rPr>
      </w:pPr>
      <w:r>
        <w:rPr>
          <w:sz w:val="20"/>
          <w:szCs w:val="20"/>
        </w:rPr>
        <w:t>For questions about housing, food, transportation, and utility needs u</w:t>
      </w:r>
      <w:r w:rsidR="006B6005" w:rsidRPr="004646F4">
        <w:rPr>
          <w:sz w:val="20"/>
          <w:szCs w:val="20"/>
        </w:rPr>
        <w:t xml:space="preserve">nderlined answer options indicate positive </w:t>
      </w:r>
      <w:r>
        <w:rPr>
          <w:sz w:val="20"/>
          <w:szCs w:val="20"/>
        </w:rPr>
        <w:t>screen</w:t>
      </w:r>
      <w:r w:rsidRPr="004646F4">
        <w:rPr>
          <w:sz w:val="20"/>
          <w:szCs w:val="20"/>
        </w:rPr>
        <w:t xml:space="preserve">s </w:t>
      </w:r>
      <w:r w:rsidR="006B6005" w:rsidRPr="004646F4">
        <w:rPr>
          <w:sz w:val="20"/>
          <w:szCs w:val="20"/>
        </w:rPr>
        <w:t>for the associated health-related social need.</w:t>
      </w:r>
      <w:r w:rsidR="00DF1E2A">
        <w:rPr>
          <w:sz w:val="20"/>
          <w:szCs w:val="20"/>
        </w:rPr>
        <w:t xml:space="preserve"> </w:t>
      </w:r>
      <w:r>
        <w:rPr>
          <w:sz w:val="20"/>
          <w:szCs w:val="20"/>
        </w:rPr>
        <w:t>For interpersonal safety, a</w:t>
      </w:r>
      <w:r w:rsidR="006B6005" w:rsidRPr="004646F4">
        <w:rPr>
          <w:sz w:val="20"/>
          <w:szCs w:val="20"/>
        </w:rPr>
        <w:t xml:space="preserve"> value greater than 10 when the numerical values for answers to questions 7-10 are summed indicates a</w:t>
      </w:r>
      <w:r w:rsidR="00DF1E2A">
        <w:rPr>
          <w:sz w:val="20"/>
          <w:szCs w:val="20"/>
        </w:rPr>
        <w:t xml:space="preserve"> </w:t>
      </w:r>
      <w:r w:rsidR="006B6005" w:rsidRPr="004646F4">
        <w:rPr>
          <w:sz w:val="20"/>
          <w:szCs w:val="20"/>
        </w:rPr>
        <w:t>positive screen.</w:t>
      </w:r>
    </w:p>
    <w:p w14:paraId="632EC000" w14:textId="77777777" w:rsidR="00C6465A" w:rsidRPr="00C6465A" w:rsidRDefault="00C6465A" w:rsidP="0005041D">
      <w:pPr>
        <w:rPr>
          <w:b/>
          <w:sz w:val="20"/>
          <w:szCs w:val="20"/>
        </w:rPr>
      </w:pPr>
    </w:p>
    <w:p w14:paraId="13889FFC" w14:textId="77777777" w:rsidR="006B6005" w:rsidRPr="00C6465A" w:rsidRDefault="006B6005" w:rsidP="006B6005">
      <w:pPr>
        <w:rPr>
          <w:b/>
          <w:sz w:val="20"/>
          <w:szCs w:val="20"/>
          <w:u w:val="single"/>
        </w:rPr>
      </w:pPr>
      <w:r w:rsidRPr="00C6465A">
        <w:rPr>
          <w:b/>
          <w:sz w:val="20"/>
          <w:szCs w:val="20"/>
          <w:u w:val="single"/>
        </w:rPr>
        <w:t>Housing Instability</w:t>
      </w:r>
    </w:p>
    <w:p w14:paraId="7B6E542B" w14:textId="77777777" w:rsidR="006B6005" w:rsidRPr="00C6465A" w:rsidRDefault="006B6005" w:rsidP="0005041D">
      <w:pPr>
        <w:spacing w:after="120"/>
        <w:rPr>
          <w:sz w:val="20"/>
          <w:szCs w:val="20"/>
        </w:rPr>
      </w:pPr>
      <w:r w:rsidRPr="00C6465A">
        <w:rPr>
          <w:sz w:val="20"/>
          <w:szCs w:val="20"/>
        </w:rPr>
        <w:t>1. What is your housing situation today?</w:t>
      </w:r>
      <w:r w:rsidR="00E86DB7" w:rsidRPr="004646F4">
        <w:rPr>
          <w:sz w:val="20"/>
          <w:szCs w:val="20"/>
          <w:vertAlign w:val="superscript"/>
        </w:rPr>
        <w:t>1,2</w:t>
      </w:r>
    </w:p>
    <w:p w14:paraId="529FFCB7" w14:textId="77777777" w:rsidR="006B6005" w:rsidRPr="00173DC7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I do not have housing (I am staying with others, in a hotel, in a shelter, living outside on the street, on a</w:t>
      </w:r>
      <w:r w:rsidR="00DF1E2A" w:rsidRPr="0065713F">
        <w:rPr>
          <w:sz w:val="20"/>
          <w:szCs w:val="20"/>
          <w:u w:val="single"/>
        </w:rPr>
        <w:t xml:space="preserve"> </w:t>
      </w:r>
      <w:r w:rsidRPr="0065713F">
        <w:rPr>
          <w:sz w:val="20"/>
          <w:szCs w:val="20"/>
          <w:u w:val="single"/>
        </w:rPr>
        <w:t>beach, in a car, abandoned building, bus or train station, or in a park)</w:t>
      </w:r>
    </w:p>
    <w:p w14:paraId="5EAEE580" w14:textId="77777777" w:rsidR="006B6005" w:rsidRPr="00173DC7" w:rsidRDefault="006B6005" w:rsidP="0005041D">
      <w:pPr>
        <w:spacing w:after="0"/>
        <w:rPr>
          <w:sz w:val="20"/>
          <w:szCs w:val="20"/>
        </w:rPr>
      </w:pPr>
      <w:r w:rsidRPr="00173DC7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I have housing today, but I am worried about losing housing in the future.</w:t>
      </w:r>
    </w:p>
    <w:p w14:paraId="76A7445A" w14:textId="77777777" w:rsidR="006B6005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>□ I have housing</w:t>
      </w:r>
    </w:p>
    <w:p w14:paraId="09F61D45" w14:textId="77777777" w:rsidR="00C6465A" w:rsidRPr="00C6465A" w:rsidRDefault="00C6465A" w:rsidP="006B6005">
      <w:pPr>
        <w:rPr>
          <w:sz w:val="20"/>
          <w:szCs w:val="20"/>
        </w:rPr>
      </w:pPr>
    </w:p>
    <w:p w14:paraId="41CD9B2F" w14:textId="77777777" w:rsidR="006B6005" w:rsidRPr="00C6465A" w:rsidRDefault="006B6005" w:rsidP="0005041D">
      <w:pPr>
        <w:spacing w:after="120"/>
        <w:rPr>
          <w:sz w:val="20"/>
          <w:szCs w:val="20"/>
        </w:rPr>
      </w:pPr>
      <w:r w:rsidRPr="00C6465A">
        <w:rPr>
          <w:sz w:val="20"/>
          <w:szCs w:val="20"/>
        </w:rPr>
        <w:t>2. Think about the place you live. Do you have problems with any of the following? (check all that apply)</w:t>
      </w:r>
      <w:r w:rsidR="00E86DB7" w:rsidRPr="004646F4">
        <w:rPr>
          <w:sz w:val="20"/>
          <w:szCs w:val="20"/>
          <w:vertAlign w:val="superscript"/>
        </w:rPr>
        <w:t>3</w:t>
      </w:r>
    </w:p>
    <w:p w14:paraId="07C73FFB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Bug infestation</w:t>
      </w:r>
    </w:p>
    <w:p w14:paraId="01EE34DD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Mold</w:t>
      </w:r>
    </w:p>
    <w:p w14:paraId="2A6EAA00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Lead paint or pipes</w:t>
      </w:r>
    </w:p>
    <w:p w14:paraId="727C7FD1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Inadequate heat</w:t>
      </w:r>
    </w:p>
    <w:p w14:paraId="2D406026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Oven or stove not working</w:t>
      </w:r>
    </w:p>
    <w:p w14:paraId="19B568F3" w14:textId="77777777" w:rsidR="006B6005" w:rsidRPr="0065713F" w:rsidRDefault="006B6005" w:rsidP="0005041D">
      <w:pPr>
        <w:spacing w:after="0"/>
        <w:rPr>
          <w:sz w:val="20"/>
          <w:szCs w:val="20"/>
          <w:u w:val="single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No or not working smoke detectors</w:t>
      </w:r>
    </w:p>
    <w:p w14:paraId="5F87EF44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Water leaks</w:t>
      </w:r>
    </w:p>
    <w:p w14:paraId="7CF2FE5B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>□ None of the above</w:t>
      </w:r>
    </w:p>
    <w:p w14:paraId="1114F687" w14:textId="77777777" w:rsidR="00E86DB7" w:rsidRDefault="00E86DB7" w:rsidP="006B6005">
      <w:pPr>
        <w:rPr>
          <w:rFonts w:cs="Open Sans"/>
          <w:color w:val="000000"/>
          <w:sz w:val="12"/>
          <w:szCs w:val="12"/>
        </w:rPr>
      </w:pPr>
    </w:p>
    <w:p w14:paraId="6C424A1E" w14:textId="77777777" w:rsidR="006B6005" w:rsidRPr="00C6465A" w:rsidRDefault="006B6005" w:rsidP="006B6005">
      <w:pPr>
        <w:rPr>
          <w:b/>
          <w:sz w:val="20"/>
          <w:szCs w:val="20"/>
          <w:u w:val="single"/>
        </w:rPr>
      </w:pPr>
      <w:r w:rsidRPr="00C6465A">
        <w:rPr>
          <w:b/>
          <w:sz w:val="20"/>
          <w:szCs w:val="20"/>
          <w:u w:val="single"/>
        </w:rPr>
        <w:t>Food Insecurity</w:t>
      </w:r>
    </w:p>
    <w:p w14:paraId="46226020" w14:textId="77777777" w:rsidR="006B6005" w:rsidRPr="00C6465A" w:rsidRDefault="006B6005" w:rsidP="0005041D">
      <w:pPr>
        <w:spacing w:after="120"/>
        <w:rPr>
          <w:sz w:val="20"/>
          <w:szCs w:val="20"/>
        </w:rPr>
      </w:pPr>
      <w:r w:rsidRPr="00C6465A">
        <w:rPr>
          <w:sz w:val="20"/>
          <w:szCs w:val="20"/>
        </w:rPr>
        <w:t>3. Within the past 12 months, you worried that your food would run out before you got money to buy more.</w:t>
      </w:r>
      <w:r w:rsidR="00E86DB7">
        <w:rPr>
          <w:sz w:val="20"/>
          <w:szCs w:val="20"/>
          <w:vertAlign w:val="superscript"/>
        </w:rPr>
        <w:t>4</w:t>
      </w:r>
    </w:p>
    <w:p w14:paraId="2FCE95F3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Often true</w:t>
      </w:r>
    </w:p>
    <w:p w14:paraId="235B5B74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Sometimes true</w:t>
      </w:r>
    </w:p>
    <w:p w14:paraId="02D03242" w14:textId="77777777" w:rsidR="006B6005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>□ Never true</w:t>
      </w:r>
    </w:p>
    <w:p w14:paraId="0824BB89" w14:textId="77777777" w:rsidR="00C6465A" w:rsidRPr="00C6465A" w:rsidRDefault="00C6465A" w:rsidP="006B6005">
      <w:pPr>
        <w:rPr>
          <w:sz w:val="20"/>
          <w:szCs w:val="20"/>
        </w:rPr>
      </w:pPr>
    </w:p>
    <w:p w14:paraId="043B3B09" w14:textId="77777777" w:rsidR="006B6005" w:rsidRPr="00C6465A" w:rsidRDefault="006B6005" w:rsidP="0005041D">
      <w:pPr>
        <w:spacing w:after="120"/>
        <w:rPr>
          <w:sz w:val="20"/>
          <w:szCs w:val="20"/>
        </w:rPr>
      </w:pPr>
      <w:r w:rsidRPr="00C6465A">
        <w:rPr>
          <w:sz w:val="20"/>
          <w:szCs w:val="20"/>
        </w:rPr>
        <w:t>4. Within the past 12 months, the food you bought just didn’t last and you didn’t have money to get more.</w:t>
      </w:r>
      <w:r w:rsidR="00E86DB7">
        <w:rPr>
          <w:sz w:val="20"/>
          <w:szCs w:val="20"/>
          <w:vertAlign w:val="superscript"/>
        </w:rPr>
        <w:t>4</w:t>
      </w:r>
    </w:p>
    <w:p w14:paraId="6F547E95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Often true</w:t>
      </w:r>
    </w:p>
    <w:p w14:paraId="1788FF2A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Sometimes true</w:t>
      </w:r>
    </w:p>
    <w:p w14:paraId="7DB1A387" w14:textId="77777777" w:rsidR="00C6465A" w:rsidRDefault="00C6465A" w:rsidP="0005041D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Never true</w:t>
      </w:r>
    </w:p>
    <w:p w14:paraId="22DB77DE" w14:textId="77777777" w:rsidR="00706C99" w:rsidRDefault="00706C99" w:rsidP="006B6005">
      <w:pPr>
        <w:rPr>
          <w:b/>
          <w:sz w:val="20"/>
          <w:szCs w:val="20"/>
          <w:u w:val="single"/>
        </w:rPr>
      </w:pPr>
    </w:p>
    <w:p w14:paraId="58924302" w14:textId="77777777" w:rsidR="006B6005" w:rsidRPr="00C6465A" w:rsidRDefault="006B6005" w:rsidP="006B6005">
      <w:pPr>
        <w:rPr>
          <w:b/>
          <w:sz w:val="20"/>
          <w:szCs w:val="20"/>
          <w:u w:val="single"/>
        </w:rPr>
      </w:pPr>
      <w:r w:rsidRPr="00C6465A">
        <w:rPr>
          <w:b/>
          <w:sz w:val="20"/>
          <w:szCs w:val="20"/>
          <w:u w:val="single"/>
        </w:rPr>
        <w:t>Transportation Needs</w:t>
      </w:r>
    </w:p>
    <w:p w14:paraId="7E2188E0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>5. In the past 12 months, has lack of transportation kept you from medical appointments, meetings, work or</w:t>
      </w:r>
    </w:p>
    <w:p w14:paraId="678D01D1" w14:textId="77777777" w:rsidR="006B6005" w:rsidRPr="00C6465A" w:rsidRDefault="006B6005" w:rsidP="0005041D">
      <w:pPr>
        <w:spacing w:after="120"/>
        <w:rPr>
          <w:sz w:val="20"/>
          <w:szCs w:val="20"/>
        </w:rPr>
      </w:pPr>
      <w:r w:rsidRPr="00C6465A">
        <w:rPr>
          <w:sz w:val="20"/>
          <w:szCs w:val="20"/>
        </w:rPr>
        <w:t>from getting things needed for daily living? (Check all that apply)</w:t>
      </w:r>
      <w:r w:rsidR="00E86DB7" w:rsidRPr="004646F4">
        <w:rPr>
          <w:sz w:val="20"/>
          <w:szCs w:val="20"/>
          <w:vertAlign w:val="superscript"/>
        </w:rPr>
        <w:t>1</w:t>
      </w:r>
    </w:p>
    <w:p w14:paraId="278BA64A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lastRenderedPageBreak/>
        <w:t xml:space="preserve">□ </w:t>
      </w:r>
      <w:r w:rsidRPr="0065713F">
        <w:rPr>
          <w:sz w:val="20"/>
          <w:szCs w:val="20"/>
          <w:u w:val="single"/>
        </w:rPr>
        <w:t>Yes, it has kept me from medical appointments or getting medications</w:t>
      </w:r>
    </w:p>
    <w:p w14:paraId="337725EC" w14:textId="77777777" w:rsidR="006B6005" w:rsidRPr="00C6465A" w:rsidRDefault="00C6465A" w:rsidP="0005041D">
      <w:pPr>
        <w:spacing w:after="0"/>
        <w:rPr>
          <w:sz w:val="20"/>
          <w:szCs w:val="20"/>
        </w:rPr>
      </w:pPr>
      <w:r>
        <w:rPr>
          <w:sz w:val="20"/>
          <w:szCs w:val="20"/>
        </w:rPr>
        <w:t>□</w:t>
      </w:r>
      <w:r w:rsidR="006B6005" w:rsidRPr="00C6465A">
        <w:rPr>
          <w:sz w:val="20"/>
          <w:szCs w:val="20"/>
        </w:rPr>
        <w:t xml:space="preserve"> </w:t>
      </w:r>
      <w:r w:rsidR="006B6005" w:rsidRPr="0065713F">
        <w:rPr>
          <w:sz w:val="20"/>
          <w:szCs w:val="20"/>
          <w:u w:val="single"/>
        </w:rPr>
        <w:t>Yes, it has kept me from non-medical meetings, appointments, work, or getting things that I need</w:t>
      </w:r>
    </w:p>
    <w:p w14:paraId="7CF69BAF" w14:textId="77777777" w:rsidR="006B6005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>□ No</w:t>
      </w:r>
    </w:p>
    <w:p w14:paraId="1BBF7752" w14:textId="77777777" w:rsidR="00C6465A" w:rsidRPr="00C6465A" w:rsidRDefault="00C6465A" w:rsidP="006B6005">
      <w:pPr>
        <w:rPr>
          <w:sz w:val="20"/>
          <w:szCs w:val="20"/>
        </w:rPr>
      </w:pPr>
    </w:p>
    <w:p w14:paraId="1B514A40" w14:textId="77777777" w:rsidR="006B6005" w:rsidRPr="00C6465A" w:rsidRDefault="006B6005" w:rsidP="006B6005">
      <w:pPr>
        <w:rPr>
          <w:b/>
          <w:sz w:val="20"/>
          <w:szCs w:val="20"/>
          <w:u w:val="single"/>
        </w:rPr>
      </w:pPr>
      <w:r w:rsidRPr="00C6465A">
        <w:rPr>
          <w:b/>
          <w:sz w:val="20"/>
          <w:szCs w:val="20"/>
          <w:u w:val="single"/>
        </w:rPr>
        <w:t>Utility Needs</w:t>
      </w:r>
    </w:p>
    <w:p w14:paraId="6FE33405" w14:textId="60E5104B" w:rsidR="006B6005" w:rsidRPr="00C6465A" w:rsidRDefault="006B6005" w:rsidP="0005041D">
      <w:pPr>
        <w:spacing w:after="120"/>
        <w:rPr>
          <w:sz w:val="20"/>
          <w:szCs w:val="20"/>
        </w:rPr>
      </w:pPr>
      <w:r w:rsidRPr="00C6465A">
        <w:rPr>
          <w:sz w:val="20"/>
          <w:szCs w:val="20"/>
        </w:rPr>
        <w:t>6. In the past 12 months has the electric, gas, oil, or water company threatened to shut off services in your</w:t>
      </w:r>
      <w:r w:rsidR="00706C99">
        <w:rPr>
          <w:sz w:val="20"/>
          <w:szCs w:val="20"/>
        </w:rPr>
        <w:t xml:space="preserve"> </w:t>
      </w:r>
      <w:r w:rsidRPr="00C6465A">
        <w:rPr>
          <w:sz w:val="20"/>
          <w:szCs w:val="20"/>
        </w:rPr>
        <w:t>home?</w:t>
      </w:r>
      <w:r w:rsidR="00E86DB7" w:rsidRPr="004646F4">
        <w:rPr>
          <w:sz w:val="20"/>
          <w:szCs w:val="20"/>
          <w:vertAlign w:val="superscript"/>
        </w:rPr>
        <w:t>5</w:t>
      </w:r>
    </w:p>
    <w:p w14:paraId="7A4FA597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Yes</w:t>
      </w:r>
    </w:p>
    <w:p w14:paraId="5C9082C5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>□ No</w:t>
      </w:r>
    </w:p>
    <w:p w14:paraId="2EF5B594" w14:textId="77777777" w:rsidR="006B6005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</w:t>
      </w:r>
      <w:r w:rsidRPr="0065713F">
        <w:rPr>
          <w:sz w:val="20"/>
          <w:szCs w:val="20"/>
          <w:u w:val="single"/>
        </w:rPr>
        <w:t>Already shut off</w:t>
      </w:r>
    </w:p>
    <w:p w14:paraId="2343CBD4" w14:textId="77777777" w:rsidR="00E86DB7" w:rsidRDefault="00E86DB7" w:rsidP="006B6005">
      <w:pPr>
        <w:rPr>
          <w:rFonts w:cs="Open Sans"/>
          <w:color w:val="000000"/>
          <w:sz w:val="12"/>
          <w:szCs w:val="12"/>
        </w:rPr>
      </w:pPr>
    </w:p>
    <w:p w14:paraId="7AEF4E6B" w14:textId="77777777" w:rsidR="006B6005" w:rsidRPr="00C6465A" w:rsidRDefault="006B6005" w:rsidP="006B6005">
      <w:pPr>
        <w:rPr>
          <w:b/>
          <w:sz w:val="20"/>
          <w:szCs w:val="20"/>
          <w:u w:val="single"/>
        </w:rPr>
      </w:pPr>
      <w:r w:rsidRPr="00C6465A">
        <w:rPr>
          <w:b/>
          <w:sz w:val="20"/>
          <w:szCs w:val="20"/>
          <w:u w:val="single"/>
        </w:rPr>
        <w:t>Interpersonal Safety</w:t>
      </w:r>
    </w:p>
    <w:p w14:paraId="49A046DF" w14:textId="77777777" w:rsidR="006B6005" w:rsidRPr="00C6465A" w:rsidRDefault="006B6005" w:rsidP="0005041D">
      <w:pPr>
        <w:spacing w:after="120"/>
        <w:rPr>
          <w:sz w:val="20"/>
          <w:szCs w:val="20"/>
        </w:rPr>
      </w:pPr>
      <w:r w:rsidRPr="00C6465A">
        <w:rPr>
          <w:sz w:val="20"/>
          <w:szCs w:val="20"/>
        </w:rPr>
        <w:t>7. How often does anyone, including family, physically hurt you?</w:t>
      </w:r>
      <w:r w:rsidR="00E86DB7" w:rsidRPr="004646F4">
        <w:rPr>
          <w:sz w:val="20"/>
          <w:szCs w:val="20"/>
          <w:vertAlign w:val="superscript"/>
        </w:rPr>
        <w:t>6-8</w:t>
      </w:r>
    </w:p>
    <w:p w14:paraId="24CBB759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Never </w:t>
      </w:r>
      <w:r w:rsidRPr="0065713F">
        <w:rPr>
          <w:sz w:val="20"/>
          <w:szCs w:val="20"/>
          <w:u w:val="single"/>
        </w:rPr>
        <w:t>(1)</w:t>
      </w:r>
      <w:bookmarkStart w:id="0" w:name="_GoBack"/>
      <w:bookmarkEnd w:id="0"/>
    </w:p>
    <w:p w14:paraId="36459F1C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Rarely </w:t>
      </w:r>
      <w:r w:rsidRPr="0065713F">
        <w:rPr>
          <w:sz w:val="20"/>
          <w:szCs w:val="20"/>
          <w:u w:val="single"/>
        </w:rPr>
        <w:t>(2)</w:t>
      </w:r>
    </w:p>
    <w:p w14:paraId="27F5BD7B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Sometimes </w:t>
      </w:r>
      <w:r w:rsidRPr="0065713F">
        <w:rPr>
          <w:sz w:val="20"/>
          <w:szCs w:val="20"/>
          <w:u w:val="single"/>
        </w:rPr>
        <w:t>(3)</w:t>
      </w:r>
    </w:p>
    <w:p w14:paraId="1972D607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Fairly often </w:t>
      </w:r>
      <w:r w:rsidRPr="0065713F">
        <w:rPr>
          <w:sz w:val="20"/>
          <w:szCs w:val="20"/>
          <w:u w:val="single"/>
        </w:rPr>
        <w:t>(4)</w:t>
      </w:r>
    </w:p>
    <w:p w14:paraId="658982D0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Frequently </w:t>
      </w:r>
      <w:r w:rsidRPr="0065713F">
        <w:rPr>
          <w:sz w:val="20"/>
          <w:szCs w:val="20"/>
          <w:u w:val="single"/>
        </w:rPr>
        <w:t>(5)</w:t>
      </w:r>
    </w:p>
    <w:p w14:paraId="676C4F36" w14:textId="77777777" w:rsidR="00E86DB7" w:rsidRDefault="00E86DB7" w:rsidP="006B6005">
      <w:pPr>
        <w:rPr>
          <w:sz w:val="20"/>
          <w:szCs w:val="20"/>
        </w:rPr>
      </w:pPr>
    </w:p>
    <w:p w14:paraId="4127A8CD" w14:textId="77777777" w:rsidR="006B6005" w:rsidRPr="00C6465A" w:rsidRDefault="006B6005" w:rsidP="0005041D">
      <w:pPr>
        <w:spacing w:after="120"/>
        <w:rPr>
          <w:sz w:val="20"/>
          <w:szCs w:val="20"/>
        </w:rPr>
      </w:pPr>
      <w:r w:rsidRPr="00C6465A">
        <w:rPr>
          <w:sz w:val="20"/>
          <w:szCs w:val="20"/>
        </w:rPr>
        <w:t>8. How often does anyone, including family, insult or talk down to you?</w:t>
      </w:r>
      <w:r w:rsidR="00E86DB7" w:rsidRPr="004646F4">
        <w:rPr>
          <w:sz w:val="20"/>
          <w:szCs w:val="20"/>
          <w:vertAlign w:val="superscript"/>
        </w:rPr>
        <w:t>6-8</w:t>
      </w:r>
    </w:p>
    <w:p w14:paraId="2983A6AD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Never </w:t>
      </w:r>
      <w:r w:rsidRPr="0065713F">
        <w:rPr>
          <w:sz w:val="20"/>
          <w:szCs w:val="20"/>
          <w:u w:val="single"/>
        </w:rPr>
        <w:t>(1)</w:t>
      </w:r>
    </w:p>
    <w:p w14:paraId="3A9E0B65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Rarely </w:t>
      </w:r>
      <w:r w:rsidRPr="0065713F">
        <w:rPr>
          <w:sz w:val="20"/>
          <w:szCs w:val="20"/>
          <w:u w:val="single"/>
        </w:rPr>
        <w:t>(2)</w:t>
      </w:r>
    </w:p>
    <w:p w14:paraId="5C2805A5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Sometimes </w:t>
      </w:r>
      <w:r w:rsidRPr="0065713F">
        <w:rPr>
          <w:sz w:val="20"/>
          <w:szCs w:val="20"/>
          <w:u w:val="single"/>
        </w:rPr>
        <w:t>(3)</w:t>
      </w:r>
    </w:p>
    <w:p w14:paraId="066D709F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Fairly often </w:t>
      </w:r>
      <w:r w:rsidRPr="0065713F">
        <w:rPr>
          <w:sz w:val="20"/>
          <w:szCs w:val="20"/>
          <w:u w:val="single"/>
        </w:rPr>
        <w:t>(4)</w:t>
      </w:r>
    </w:p>
    <w:p w14:paraId="2F8649E5" w14:textId="77777777" w:rsidR="006B6005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Frequently </w:t>
      </w:r>
      <w:r w:rsidRPr="0065713F">
        <w:rPr>
          <w:sz w:val="20"/>
          <w:szCs w:val="20"/>
          <w:u w:val="single"/>
        </w:rPr>
        <w:t>(5)</w:t>
      </w:r>
    </w:p>
    <w:p w14:paraId="4DCDB0A1" w14:textId="77777777" w:rsidR="00C6465A" w:rsidRPr="00C6465A" w:rsidRDefault="00C6465A" w:rsidP="006B6005">
      <w:pPr>
        <w:rPr>
          <w:sz w:val="20"/>
          <w:szCs w:val="20"/>
        </w:rPr>
      </w:pPr>
    </w:p>
    <w:p w14:paraId="66FDF38B" w14:textId="77777777" w:rsidR="006B6005" w:rsidRPr="00C6465A" w:rsidRDefault="006B6005" w:rsidP="0005041D">
      <w:pPr>
        <w:spacing w:after="120"/>
        <w:rPr>
          <w:sz w:val="20"/>
          <w:szCs w:val="20"/>
        </w:rPr>
      </w:pPr>
      <w:r w:rsidRPr="00C6465A">
        <w:rPr>
          <w:sz w:val="20"/>
          <w:szCs w:val="20"/>
        </w:rPr>
        <w:t>9. How often does anyone, including family, threaten you with harm?</w:t>
      </w:r>
      <w:r w:rsidR="00E86DB7" w:rsidRPr="004646F4">
        <w:rPr>
          <w:sz w:val="20"/>
          <w:szCs w:val="20"/>
          <w:vertAlign w:val="superscript"/>
        </w:rPr>
        <w:t>6-8</w:t>
      </w:r>
    </w:p>
    <w:p w14:paraId="3774FA48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Never </w:t>
      </w:r>
      <w:r w:rsidRPr="0065713F">
        <w:rPr>
          <w:sz w:val="20"/>
          <w:szCs w:val="20"/>
          <w:u w:val="single"/>
        </w:rPr>
        <w:t>(1)</w:t>
      </w:r>
    </w:p>
    <w:p w14:paraId="1DB26D62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Rarely </w:t>
      </w:r>
      <w:r w:rsidRPr="0065713F">
        <w:rPr>
          <w:sz w:val="20"/>
          <w:szCs w:val="20"/>
          <w:u w:val="single"/>
        </w:rPr>
        <w:t>(2)</w:t>
      </w:r>
    </w:p>
    <w:p w14:paraId="611AF82E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Sometimes </w:t>
      </w:r>
      <w:r w:rsidRPr="0065713F">
        <w:rPr>
          <w:sz w:val="20"/>
          <w:szCs w:val="20"/>
          <w:u w:val="single"/>
        </w:rPr>
        <w:t>(3)</w:t>
      </w:r>
    </w:p>
    <w:p w14:paraId="62AFE3A9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Fairly often </w:t>
      </w:r>
      <w:r w:rsidRPr="0065713F">
        <w:rPr>
          <w:sz w:val="20"/>
          <w:szCs w:val="20"/>
          <w:u w:val="single"/>
        </w:rPr>
        <w:t>(4)</w:t>
      </w:r>
    </w:p>
    <w:p w14:paraId="10BDBA44" w14:textId="77777777" w:rsidR="006B6005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Frequently </w:t>
      </w:r>
      <w:r w:rsidRPr="0065713F">
        <w:rPr>
          <w:sz w:val="20"/>
          <w:szCs w:val="20"/>
          <w:u w:val="single"/>
        </w:rPr>
        <w:t>(5)</w:t>
      </w:r>
    </w:p>
    <w:p w14:paraId="599F7D72" w14:textId="77777777" w:rsidR="00C6465A" w:rsidRPr="00C6465A" w:rsidRDefault="00C6465A" w:rsidP="006B6005">
      <w:pPr>
        <w:rPr>
          <w:sz w:val="20"/>
          <w:szCs w:val="20"/>
        </w:rPr>
      </w:pPr>
    </w:p>
    <w:p w14:paraId="569C67D6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>10. How often does anyone, including family, scream or curse at you?</w:t>
      </w:r>
      <w:r w:rsidR="00E86DB7" w:rsidRPr="004646F4">
        <w:rPr>
          <w:sz w:val="20"/>
          <w:szCs w:val="20"/>
          <w:vertAlign w:val="superscript"/>
        </w:rPr>
        <w:t>6-8</w:t>
      </w:r>
    </w:p>
    <w:p w14:paraId="49486C63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Never </w:t>
      </w:r>
      <w:r w:rsidRPr="0065713F">
        <w:rPr>
          <w:sz w:val="20"/>
          <w:szCs w:val="20"/>
          <w:u w:val="single"/>
        </w:rPr>
        <w:t>(1)</w:t>
      </w:r>
    </w:p>
    <w:p w14:paraId="7A72DE2A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Rarely </w:t>
      </w:r>
      <w:r w:rsidRPr="0065713F">
        <w:rPr>
          <w:sz w:val="20"/>
          <w:szCs w:val="20"/>
          <w:u w:val="single"/>
        </w:rPr>
        <w:t>(2)</w:t>
      </w:r>
    </w:p>
    <w:p w14:paraId="23C1E70C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Sometimes </w:t>
      </w:r>
      <w:r w:rsidRPr="0065713F">
        <w:rPr>
          <w:sz w:val="20"/>
          <w:szCs w:val="20"/>
          <w:u w:val="single"/>
        </w:rPr>
        <w:t>(3)</w:t>
      </w:r>
    </w:p>
    <w:p w14:paraId="60C97F83" w14:textId="77777777" w:rsidR="006B6005" w:rsidRPr="00C6465A" w:rsidRDefault="006B6005" w:rsidP="0005041D">
      <w:pPr>
        <w:spacing w:after="0"/>
        <w:rPr>
          <w:sz w:val="20"/>
          <w:szCs w:val="20"/>
        </w:rPr>
      </w:pPr>
      <w:r w:rsidRPr="00C6465A">
        <w:rPr>
          <w:sz w:val="20"/>
          <w:szCs w:val="20"/>
        </w:rPr>
        <w:t xml:space="preserve">□ Fairly often </w:t>
      </w:r>
      <w:r w:rsidRPr="0065713F">
        <w:rPr>
          <w:sz w:val="20"/>
          <w:szCs w:val="20"/>
          <w:u w:val="single"/>
        </w:rPr>
        <w:t>(4)</w:t>
      </w:r>
    </w:p>
    <w:p w14:paraId="2D2DC1B9" w14:textId="77777777" w:rsidR="00E86DB7" w:rsidRDefault="006B6005" w:rsidP="0005041D">
      <w:pPr>
        <w:spacing w:after="0"/>
        <w:rPr>
          <w:rFonts w:cs="Open Sans"/>
          <w:color w:val="000000"/>
          <w:sz w:val="12"/>
          <w:szCs w:val="12"/>
        </w:rPr>
      </w:pPr>
      <w:r w:rsidRPr="00C6465A">
        <w:rPr>
          <w:sz w:val="20"/>
          <w:szCs w:val="20"/>
        </w:rPr>
        <w:t xml:space="preserve">□ Frequently </w:t>
      </w:r>
      <w:r w:rsidRPr="0065713F">
        <w:rPr>
          <w:sz w:val="20"/>
          <w:szCs w:val="20"/>
          <w:u w:val="single"/>
        </w:rPr>
        <w:t>(5)</w:t>
      </w:r>
    </w:p>
    <w:p w14:paraId="4F6D96B8" w14:textId="77777777" w:rsidR="00E86DB7" w:rsidRDefault="00E86DB7" w:rsidP="00E86DB7">
      <w:pPr>
        <w:rPr>
          <w:rFonts w:cs="Open Sans"/>
          <w:color w:val="000000"/>
          <w:sz w:val="12"/>
          <w:szCs w:val="12"/>
        </w:rPr>
      </w:pPr>
    </w:p>
    <w:p w14:paraId="3A3BF9BE" w14:textId="2B2B3764" w:rsidR="0065713F" w:rsidRDefault="00E86DB7" w:rsidP="0065713F">
      <w:pPr>
        <w:spacing w:line="240" w:lineRule="auto"/>
        <w:rPr>
          <w:b/>
          <w:sz w:val="20"/>
          <w:szCs w:val="20"/>
        </w:rPr>
      </w:pPr>
      <w:r w:rsidRPr="004646F4">
        <w:rPr>
          <w:b/>
          <w:sz w:val="20"/>
          <w:szCs w:val="20"/>
        </w:rPr>
        <w:lastRenderedPageBreak/>
        <w:t>S</w:t>
      </w:r>
      <w:r w:rsidR="00706C99">
        <w:rPr>
          <w:b/>
          <w:sz w:val="20"/>
          <w:szCs w:val="20"/>
        </w:rPr>
        <w:t>ource</w:t>
      </w:r>
      <w:r w:rsidRPr="004646F4">
        <w:rPr>
          <w:b/>
          <w:sz w:val="20"/>
          <w:szCs w:val="20"/>
        </w:rPr>
        <w:t xml:space="preserve"> </w:t>
      </w:r>
    </w:p>
    <w:p w14:paraId="63FD274C" w14:textId="77777777" w:rsidR="00E86DB7" w:rsidRDefault="00E86DB7" w:rsidP="0065713F">
      <w:pPr>
        <w:spacing w:line="240" w:lineRule="auto"/>
        <w:rPr>
          <w:b/>
          <w:bCs/>
          <w:sz w:val="20"/>
          <w:szCs w:val="20"/>
        </w:rPr>
      </w:pPr>
      <w:r w:rsidRPr="00C6465A">
        <w:rPr>
          <w:sz w:val="20"/>
          <w:szCs w:val="20"/>
        </w:rPr>
        <w:t>Billioux, A., K. Verlander, S. Anthony, and D. Alley. 2017. Standardized screening for health-related social needs in clinical settings: The accountable health communities screening tool. Discussion Paper, National Academy of Medicine, Washington, DC. https://nam.edu/wp-content/uploads/2017/05/ Standardized-Screening-for-Health-Related-Social-Needsin-Clinical-Settings.pd</w:t>
      </w:r>
      <w:r>
        <w:rPr>
          <w:sz w:val="20"/>
          <w:szCs w:val="20"/>
        </w:rPr>
        <w:t>f.</w:t>
      </w:r>
      <w:r w:rsidDel="00E86DB7">
        <w:rPr>
          <w:rStyle w:val="FootnoteReference"/>
          <w:rFonts w:cs="Open Sans"/>
          <w:color w:val="000000"/>
          <w:sz w:val="12"/>
          <w:szCs w:val="12"/>
        </w:rPr>
        <w:t xml:space="preserve"> </w:t>
      </w:r>
    </w:p>
    <w:p w14:paraId="01D981C7" w14:textId="77777777" w:rsidR="00E86DB7" w:rsidRDefault="00E86DB7" w:rsidP="00A82CD9">
      <w:pPr>
        <w:rPr>
          <w:b/>
          <w:bCs/>
          <w:sz w:val="20"/>
          <w:szCs w:val="20"/>
        </w:rPr>
      </w:pPr>
    </w:p>
    <w:p w14:paraId="105469BE" w14:textId="77777777" w:rsidR="00A82CD9" w:rsidRPr="00A82CD9" w:rsidRDefault="00A82CD9" w:rsidP="00A82CD9">
      <w:pPr>
        <w:rPr>
          <w:sz w:val="20"/>
          <w:szCs w:val="20"/>
        </w:rPr>
      </w:pPr>
      <w:r w:rsidRPr="00A82CD9">
        <w:rPr>
          <w:b/>
          <w:bCs/>
          <w:sz w:val="20"/>
          <w:szCs w:val="20"/>
        </w:rPr>
        <w:t xml:space="preserve">References </w:t>
      </w:r>
      <w:r w:rsidR="00706C99">
        <w:rPr>
          <w:b/>
          <w:bCs/>
          <w:sz w:val="20"/>
          <w:szCs w:val="20"/>
        </w:rPr>
        <w:t>for individual questions</w:t>
      </w:r>
    </w:p>
    <w:p w14:paraId="11694537" w14:textId="77777777" w:rsidR="00A82CD9" w:rsidRPr="00A82CD9" w:rsidRDefault="00A82CD9" w:rsidP="00A82CD9">
      <w:pPr>
        <w:rPr>
          <w:sz w:val="20"/>
          <w:szCs w:val="20"/>
        </w:rPr>
      </w:pPr>
      <w:r w:rsidRPr="00A82CD9">
        <w:rPr>
          <w:sz w:val="20"/>
          <w:szCs w:val="20"/>
        </w:rPr>
        <w:t>1. National Association of Community Health Centers, As</w:t>
      </w:r>
      <w:r w:rsidRPr="00A82CD9">
        <w:rPr>
          <w:sz w:val="20"/>
          <w:szCs w:val="20"/>
        </w:rPr>
        <w:softHyphen/>
        <w:t>sociation of Asian Pacific Community Health Organiza</w:t>
      </w:r>
      <w:r w:rsidRPr="00A82CD9">
        <w:rPr>
          <w:sz w:val="20"/>
          <w:szCs w:val="20"/>
        </w:rPr>
        <w:softHyphen/>
        <w:t xml:space="preserve">tions, Association OPC, Institute for Alternative Futures. The Protocol for Responding to and Assessing Patients’ Assets, Risks, and Experiences (PRAPARE) [Internet]. 2016. Available from: www.nachc.org/prapare. </w:t>
      </w:r>
    </w:p>
    <w:p w14:paraId="0E911963" w14:textId="77777777" w:rsidR="00A82CD9" w:rsidRPr="00A82CD9" w:rsidRDefault="00E86DB7" w:rsidP="00A82CD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82CD9" w:rsidRPr="00A82CD9">
        <w:rPr>
          <w:sz w:val="20"/>
          <w:szCs w:val="20"/>
        </w:rPr>
        <w:t xml:space="preserve">. Gubits D, Shinn M, Wood M, et al. Family Options Study: 3-Year Impacts of Housing and Services Interventions for Homeless Families. Washington, D.C.: 2016. </w:t>
      </w:r>
    </w:p>
    <w:p w14:paraId="6F87AC99" w14:textId="77777777" w:rsidR="00A82CD9" w:rsidRPr="00A82CD9" w:rsidRDefault="00E86DB7" w:rsidP="00A82CD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82CD9" w:rsidRPr="00A82CD9">
        <w:rPr>
          <w:sz w:val="20"/>
          <w:szCs w:val="20"/>
        </w:rPr>
        <w:t xml:space="preserve">. Nuruzzaman N, Broadwin M, Kourouma K, Olson DP. Making the social determinants of health a routine part of medical care. J Health Care Poor Underserved 2015;26(2):321–7. </w:t>
      </w:r>
    </w:p>
    <w:p w14:paraId="42F56E48" w14:textId="77777777" w:rsidR="00A82CD9" w:rsidRPr="00A82CD9" w:rsidRDefault="00E86DB7" w:rsidP="00A82CD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82CD9" w:rsidRPr="00A82CD9">
        <w:rPr>
          <w:sz w:val="20"/>
          <w:szCs w:val="20"/>
        </w:rPr>
        <w:t xml:space="preserve">. Hager ER, Quigg AM, Black MM, et al. Development and validity of a 2-item screen to identify families at risk for food insecurity. PEDIATRICS 2010;126(1):e26–32. </w:t>
      </w:r>
    </w:p>
    <w:p w14:paraId="5C948E01" w14:textId="77777777" w:rsidR="00A82CD9" w:rsidRPr="00A82CD9" w:rsidRDefault="00E86DB7" w:rsidP="00A82CD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A82CD9" w:rsidRPr="00A82CD9">
        <w:rPr>
          <w:sz w:val="20"/>
          <w:szCs w:val="20"/>
        </w:rPr>
        <w:t>. Cook JT, Frank DA, Casey PH, et al. A brief indicator of household energy security: associations with food secu</w:t>
      </w:r>
      <w:r w:rsidR="00A82CD9" w:rsidRPr="00A82CD9">
        <w:rPr>
          <w:sz w:val="20"/>
          <w:szCs w:val="20"/>
        </w:rPr>
        <w:softHyphen/>
        <w:t xml:space="preserve">rity, child health, and child development in US infants and toddlers. PEDIATRICS 2008;122(4):e867–75. </w:t>
      </w:r>
    </w:p>
    <w:p w14:paraId="4A18B200" w14:textId="77777777" w:rsidR="00A82CD9" w:rsidRPr="00A82CD9" w:rsidRDefault="00E86DB7" w:rsidP="00A82CD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A82CD9" w:rsidRPr="00A82CD9">
        <w:rPr>
          <w:sz w:val="20"/>
          <w:szCs w:val="20"/>
        </w:rPr>
        <w:t xml:space="preserve">. Sherin KM, Sinacore JM, Li XQ, Zitter RE, Shakil A. HITS: a short domestic violence screening tool for use in a family practice setting. Fam Med 1998;30(7):508–12. </w:t>
      </w:r>
    </w:p>
    <w:p w14:paraId="30718A95" w14:textId="77777777" w:rsidR="00A82CD9" w:rsidRPr="00A82CD9" w:rsidRDefault="00E86DB7" w:rsidP="00A82CD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A82CD9" w:rsidRPr="00A82CD9">
        <w:rPr>
          <w:sz w:val="20"/>
          <w:szCs w:val="20"/>
        </w:rPr>
        <w:t xml:space="preserve">. Shakil A, Donald S, Sinacore JM, Krepcho M. Validation of the HITS domestic violence screening tool with males. Fam Med 2005;37(3):193–8. </w:t>
      </w:r>
    </w:p>
    <w:p w14:paraId="0EDE5524" w14:textId="77777777" w:rsidR="00A82CD9" w:rsidRPr="00C6465A" w:rsidRDefault="00E86DB7" w:rsidP="00A82CD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A82CD9" w:rsidRPr="00A82CD9">
        <w:rPr>
          <w:sz w:val="20"/>
          <w:szCs w:val="20"/>
        </w:rPr>
        <w:t>. Chen P-H, Rovi S, Vega M, Jacobs A, Johnson MS. Screen</w:t>
      </w:r>
      <w:r w:rsidR="00A82CD9" w:rsidRPr="00A82CD9">
        <w:rPr>
          <w:sz w:val="20"/>
          <w:szCs w:val="20"/>
        </w:rPr>
        <w:softHyphen/>
        <w:t>ing for domestic violence in a predominantly Hispanic clinical setting. Fam Pract 2005;22(6):617–23.</w:t>
      </w:r>
    </w:p>
    <w:sectPr w:rsidR="00A82CD9" w:rsidRPr="00C6465A" w:rsidSect="00E8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71EE" w14:textId="77777777" w:rsidR="00313C8A" w:rsidRDefault="00313C8A" w:rsidP="0076453E">
      <w:pPr>
        <w:spacing w:after="0" w:line="240" w:lineRule="auto"/>
      </w:pPr>
      <w:r>
        <w:separator/>
      </w:r>
    </w:p>
  </w:endnote>
  <w:endnote w:type="continuationSeparator" w:id="0">
    <w:p w14:paraId="28727D9D" w14:textId="77777777" w:rsidR="00313C8A" w:rsidRDefault="00313C8A" w:rsidP="0076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F5A72" w14:textId="77777777" w:rsidR="00313C8A" w:rsidRDefault="00313C8A" w:rsidP="0076453E">
      <w:pPr>
        <w:spacing w:after="0" w:line="240" w:lineRule="auto"/>
      </w:pPr>
      <w:r>
        <w:separator/>
      </w:r>
    </w:p>
  </w:footnote>
  <w:footnote w:type="continuationSeparator" w:id="0">
    <w:p w14:paraId="7649C5C2" w14:textId="77777777" w:rsidR="00313C8A" w:rsidRDefault="00313C8A" w:rsidP="00764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05"/>
    <w:rsid w:val="0005041D"/>
    <w:rsid w:val="00173DC7"/>
    <w:rsid w:val="001D1B0F"/>
    <w:rsid w:val="00294C42"/>
    <w:rsid w:val="00313C8A"/>
    <w:rsid w:val="003405CF"/>
    <w:rsid w:val="004646F4"/>
    <w:rsid w:val="0059531E"/>
    <w:rsid w:val="0065713F"/>
    <w:rsid w:val="006B6005"/>
    <w:rsid w:val="00706C99"/>
    <w:rsid w:val="00760CF1"/>
    <w:rsid w:val="0076453E"/>
    <w:rsid w:val="00934019"/>
    <w:rsid w:val="00A44318"/>
    <w:rsid w:val="00A82CD9"/>
    <w:rsid w:val="00A86BF9"/>
    <w:rsid w:val="00B3481D"/>
    <w:rsid w:val="00B94935"/>
    <w:rsid w:val="00C6465A"/>
    <w:rsid w:val="00C64AA3"/>
    <w:rsid w:val="00DF1E2A"/>
    <w:rsid w:val="00E8102B"/>
    <w:rsid w:val="00E86DB7"/>
    <w:rsid w:val="00F630E2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2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1">
    <w:name w:val="Pa21"/>
    <w:basedOn w:val="Normal"/>
    <w:next w:val="Normal"/>
    <w:uiPriority w:val="99"/>
    <w:rsid w:val="0076453E"/>
    <w:pPr>
      <w:autoSpaceDE w:val="0"/>
      <w:autoSpaceDN w:val="0"/>
      <w:adjustRightInd w:val="0"/>
      <w:spacing w:after="0" w:line="181" w:lineRule="atLeast"/>
    </w:pPr>
    <w:rPr>
      <w:rFonts w:ascii="Open Sans" w:hAnsi="Open San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5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5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5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45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5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45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2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E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0C2E-B041-0448-A066-1ABAB34D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Clancey, Kaitlin</dc:creator>
  <cp:lastModifiedBy>Stephanie Chernitskiy</cp:lastModifiedBy>
  <cp:revision>3</cp:revision>
  <dcterms:created xsi:type="dcterms:W3CDTF">2017-06-21T18:24:00Z</dcterms:created>
  <dcterms:modified xsi:type="dcterms:W3CDTF">2017-06-21T19:35:00Z</dcterms:modified>
</cp:coreProperties>
</file>